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78AD" w14:textId="77777777" w:rsidR="00942B3C" w:rsidRPr="0018236D" w:rsidRDefault="00942B3C" w:rsidP="00942B3C">
      <w:pPr>
        <w:spacing w:before="161" w:after="161"/>
        <w:outlineLvl w:val="0"/>
        <w:rPr>
          <w:rFonts w:ascii="Arial" w:eastAsia="Times New Roman" w:hAnsi="Arial" w:cs="Arial"/>
          <w:bCs/>
          <w:color w:val="000000" w:themeColor="text1"/>
          <w:kern w:val="36"/>
          <w:sz w:val="48"/>
          <w:szCs w:val="48"/>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kern w:val="36"/>
          <w:sz w:val="48"/>
          <w:szCs w:val="48"/>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Datenschutz</w:t>
      </w:r>
    </w:p>
    <w:p w14:paraId="711D5BE9" w14:textId="77777777" w:rsidR="00942B3C" w:rsidRPr="0018236D" w:rsidRDefault="00942B3C" w:rsidP="00942B3C">
      <w:pPr>
        <w:spacing w:before="100" w:beforeAutospacing="1" w:after="100" w:afterAutospacing="1"/>
        <w:outlineLvl w:val="1"/>
        <w:rPr>
          <w:rFonts w:ascii="Arial" w:eastAsia="Times New Roman" w:hAnsi="Arial" w:cs="Arial"/>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Allgemeine Hinweise</w:t>
      </w:r>
    </w:p>
    <w:p w14:paraId="0E5BFC66"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folgenden Hinweise geben einen einfachen Überblick darüber, was mit Ihren personenbezogenen Daten passiert, wenn Sie diese Website besuchen. Personenbezogene Daten sind alle Daten, mit denen Sie persönlich identifiziert werden können. Ausführliche Informationen zum Thema Datenschutz entnehmen Sie unserer unter diesem Text aufgeführten Datenschutzerklärung.</w:t>
      </w:r>
    </w:p>
    <w:p w14:paraId="79EE872E" w14:textId="77777777" w:rsidR="00942B3C" w:rsidRPr="0018236D" w:rsidRDefault="00942B3C" w:rsidP="00942B3C">
      <w:pPr>
        <w:spacing w:before="100" w:beforeAutospacing="1" w:after="100" w:afterAutospacing="1"/>
        <w:outlineLvl w:val="1"/>
        <w:rPr>
          <w:rFonts w:ascii="Arial" w:eastAsia="Times New Roman" w:hAnsi="Arial" w:cs="Arial"/>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Datenerfassung auf dieser Website</w:t>
      </w:r>
    </w:p>
    <w:p w14:paraId="4EC4DD68"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 ist verantwortlich für die Datenerfassung auf dieser Website?</w:t>
      </w:r>
    </w:p>
    <w:p w14:paraId="716EB59F"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Datenverarbeitung auf dieser Website erfolgt durch den Websitebetreiber. Dessen Kontaktdaten können Sie dem Impressum dieser Website entnehmen.</w:t>
      </w:r>
    </w:p>
    <w:p w14:paraId="3F3A829B"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Wie erfassen wir Ihre Daten?</w:t>
      </w:r>
    </w:p>
    <w:p w14:paraId="42B1593D"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Ihre Daten werden zum einen dadurch erhoben, dass Sie uns diese mitteilen. Hierbei kann es sich z. B. um Daten handeln, die Sie in ein Kontaktformular eingeben.</w:t>
      </w:r>
    </w:p>
    <w:p w14:paraId="28B94657"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Andere Daten werden automatisch oder nach Ihrer Einwilligung beim Besuch der Website durch unsere IT-Systeme erfasst. Das sind vor allem technische Daten (z. B. Internetbrowser, Betriebssystem oder Uhrzeit des Seitenaufrufs). Die Erfassung dieser Daten erfolgt automatisch, sobald Sie diese Website betreten.</w:t>
      </w:r>
    </w:p>
    <w:p w14:paraId="66CC2E87"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Wofür nutzen wir Ihre Daten?</w:t>
      </w:r>
    </w:p>
    <w:p w14:paraId="4221D05A"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 Teil der Daten wird erhoben, um eine fehlerfreie Bereitstellung der Website zu gewährleisten. Andere Daten können zur Analyse Ihres Nutzerverhaltens verwendet werden.</w:t>
      </w:r>
    </w:p>
    <w:p w14:paraId="2642E856"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Welche Rechte haben Sie bezüglich Ihrer Daten?</w:t>
      </w:r>
    </w:p>
    <w:p w14:paraId="6FD7E456"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 haben jederzeit das Recht, unentgeltlich Auskunft über Herkunft, Empfänger und Zweck Ihrer gespeicherten personenbezogenen Daten zu erhalten. Sie haben außerdem ein Recht, die Berichtigung oder Löschung dieser Daten zu verlangen. Wenn Sie eine Einwilligung zur Datenverarbeitung erteilt haben, können Sie diese Einwilligung jederzeit für die Zukunft widerrufen. Außerdem haben Sie das Recht, unter bestimmten Umständen die Einschränkung der Verarbeitung Ihrer personenbezogenen Daten zu verlangen. Des Weiteren steht Ihnen ein Beschwerderecht bei der zuständigen Aufsichtsbehörde zu.</w:t>
      </w:r>
    </w:p>
    <w:p w14:paraId="485FA0D1"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Hierzu sowie zu weiteren Fragen zum Thema Datenschutz können Sie sich jederzeit unter der im Impressum angegebenen Adresse an uns wenden.</w:t>
      </w:r>
    </w:p>
    <w:p w14:paraId="17A94938" w14:textId="77777777" w:rsidR="00942B3C" w:rsidRPr="0018236D" w:rsidRDefault="00942B3C" w:rsidP="00942B3C">
      <w:pPr>
        <w:spacing w:before="100" w:beforeAutospacing="1" w:after="100" w:afterAutospacing="1"/>
        <w:outlineLvl w:val="1"/>
        <w:rPr>
          <w:rFonts w:ascii="Arial" w:eastAsia="Times New Roman" w:hAnsi="Arial" w:cs="Arial"/>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Dienstanbieter</w:t>
      </w:r>
    </w:p>
    <w:p w14:paraId="546AB445"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Diese Website wird bei einem Dienstleister gehostet (Hoster). Die personenbezogenen Daten, die auf dieser Website erfasst werden, werden auf den Servern des Hosters gespeichert. Hierbei kann es sich v. a. um IP-Adressen, Kontaktanfragen, Meta- und Kommunikationsdaten, Vertragsdaten, Kontaktdaten, Namen, Websitezugriffe und sonstige Daten, die über eine Website generiert werden, handeln.</w:t>
      </w:r>
    </w:p>
    <w:p w14:paraId="1C92AD7C"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 Einsatz des Hosters erfolgt zum Zwecke der Vertragserfüllung gegenüber unseren potenziellen und bestehenden Kunden (Art. 6 Abs. 1 </w:t>
      </w:r>
      <w:proofErr w:type="spellStart"/>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w:t>
      </w:r>
      <w:proofErr w:type="spellEnd"/>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 DSGVO) und im Interesse einer sicheren, schnellen und effizienten Bereitstellung unseres Online-Angebots durch einen professionellen Anbieter (Art. 6 Abs. 1 </w:t>
      </w:r>
      <w:proofErr w:type="spellStart"/>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w:t>
      </w:r>
      <w:proofErr w:type="spellEnd"/>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 DSGVO).</w:t>
      </w:r>
    </w:p>
    <w:p w14:paraId="42162F89"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Unser Hoster wird Ihre Daten nur insoweit verarbeiten, wie dies zur Erfüllung seiner Leistungspflichten erforderlich ist und unsere Weisungen in Bezug auf diese Daten befolgen.</w:t>
      </w:r>
    </w:p>
    <w:p w14:paraId="571FE919"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Abschluss eines Vertrages über Auftragsverarbeitung</w:t>
      </w:r>
    </w:p>
    <w:p w14:paraId="7E3E458F"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 die datenschutzkonforme Verarbeitung zu gewährleisten, haben wir einen Vertrag über Auftragsverarbeitung mit unserem Hoster geschlossen.</w:t>
      </w:r>
    </w:p>
    <w:p w14:paraId="35FF8B37" w14:textId="77777777" w:rsidR="00942B3C" w:rsidRPr="0018236D" w:rsidRDefault="00942B3C" w:rsidP="00942B3C">
      <w:pPr>
        <w:spacing w:before="100" w:beforeAutospacing="1" w:after="100" w:afterAutospacing="1"/>
        <w:outlineLvl w:val="1"/>
        <w:rPr>
          <w:rFonts w:ascii="Arial" w:eastAsia="Times New Roman" w:hAnsi="Arial" w:cs="Arial"/>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Allgemeine Hinweise und Pflicht</w:t>
      </w:r>
      <w:r w:rsidRPr="0018236D">
        <w:rPr>
          <w:rFonts w:ascii="Arial" w:eastAsia="Times New Roman" w:hAnsi="Arial" w:cs="Arial"/>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informationen</w:t>
      </w:r>
    </w:p>
    <w:p w14:paraId="278C9805"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Datenschutz</w:t>
      </w:r>
    </w:p>
    <w:p w14:paraId="57B0C5E4"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Betreiber dieser Seiten nehmen den Schutz Ihrer persönlichen Daten sehr ernst. Wir behandeln Ihre personenbezogenen Daten vertraulich und entsprechend der gesetzlichen Datenschutzvorschriften sowie dieser Datenschutzerklärung.</w:t>
      </w:r>
    </w:p>
    <w:p w14:paraId="33A4A002"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4D9B40F2"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Wir weisen darauf hin, dass die Datenübertragung im Internet (z. B. bei der Kommunikation per E-Mail) Sicherheitslücken aufweisen kann. Ein lückenloser Schutz der Daten vor dem Zugriff durch Dritte ist nicht möglich.</w:t>
      </w:r>
    </w:p>
    <w:p w14:paraId="5817640C"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Hinweis zur verantwortlichen Stelle</w:t>
      </w:r>
    </w:p>
    <w:p w14:paraId="1465FBED" w14:textId="1C154FFF"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Die verantwortliche Stelle für die Datenverarbeitung auf dieser Website ist:</w:t>
      </w:r>
    </w:p>
    <w:p w14:paraId="78AAB430" w14:textId="47CF8B60"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22B81F" w14:textId="389E2FFE"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Verena Kastner, Kirchäcker 1a in 86459 </w:t>
      </w:r>
      <w:proofErr w:type="spellStart"/>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Gessertshausen</w:t>
      </w:r>
      <w:proofErr w:type="spellEnd"/>
    </w:p>
    <w:p w14:paraId="6FB9303C" w14:textId="27A3E9B5"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BE3E4D2" w14:textId="7D365634"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FE2967"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Verantwortliche Stelle ist die natürliche oder juristische Person, die allein oder gemeinsam mit anderen über die Zwecke und Mittel der Verarbeitung von personenbezogenen Daten (z.B. Namen, E-Mail-Adressen o. Ä.) entscheidet.</w:t>
      </w:r>
    </w:p>
    <w:p w14:paraId="4F872B42"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Speicherdauer</w:t>
      </w:r>
    </w:p>
    <w:p w14:paraId="0F9370D3"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Soweit innerhalb dieser Datenschutzerklärung keine speziellere Speicherdauer genannt wurde, verbleiben Ihre personenbezogenen Daten bei uns, bis der Zweck für die Datenverarbeitung entfällt. Wenn Sie ein berechtigtes Löschersuchen geltend machen oder eine Einwilligung zur Datenverarbeitung widerrufen, werden Ihre Daten gelöscht, sofern wir keinen anderen rechtlich zulässigen Gründe für die Speicherung Ihrer personenbezogenen Daten haben (z.B. steuer- oder handelsrechtliche Aufbewahrungsfristen); im letztgenannten Fall erfolgt die Löschung nach Fortfall dieser Gründe.</w:t>
      </w:r>
    </w:p>
    <w:p w14:paraId="265C0D12"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Widerruf Ihrer Einwilligung zur Datenverarbeitung</w:t>
      </w:r>
    </w:p>
    <w:p w14:paraId="346E2AC8"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Viele Datenverarbeitungsvorgänge sind nur mit Ihrer ausdrücklichen Einwilligung möglich. Sie können eine bereits erteilte Einwilligung jederzeit widerrufen. Die Rechtmäßigkeit der bis zum Widerruf erfolgten Datenverarbeitung bleibt vom Widerruf unberührt.</w:t>
      </w:r>
    </w:p>
    <w:p w14:paraId="016BF9D3"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Widerspruchsrecht gegen die Datenerhebung in besonderen Fällen sowie gegen Direktwerbung (Art. 21 DSGVO)</w:t>
      </w:r>
    </w:p>
    <w:p w14:paraId="265BCBDA"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WENN DIE DATENVERARBEITUNG AUF GRUNDLAGE VON ART. 6 ABS. 1 LIT. E ODER F DSGVO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w:t>
      </w: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VERARBEITUNG NACHWEISEN, DIE IHRE INTERESSEN, RECHTE UND FREIHEITEN ÜBERWIEGEN ODER DIE VERARBEITUNG DIENT DER GELTENDMACHUNG, AUSÜBUNG ODER VERTEIDIGUNG VON RECHTSANSPRÜCHEN (WIDERSPRUCH NACH ART. 21 ABS. 1 DSGVO).</w:t>
      </w:r>
    </w:p>
    <w:p w14:paraId="2AA82684"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ANSCHLIESSEND NICHT MEHR ZUM ZWECKE DER DIREKTWERBUNG VERWENDET (WIDERSPRUCH NACH ART. 21 ABS. 2 DSGVO).</w:t>
      </w:r>
    </w:p>
    <w:p w14:paraId="0FDA5D67"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Beschwerde</w:t>
      </w: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recht bei der zuständigen Aufsichts</w:t>
      </w: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behörde</w:t>
      </w:r>
    </w:p>
    <w:p w14:paraId="473DE02B"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 Falle von Verstößen gegen die DSGVO steht den Betroffenen ein Beschwerderecht bei einer Aufsichtsbehörde, insbesondere in dem Mitgliedstaat ihres gewöhnlichen Aufenthalts, ihres Arbeitsplatzes oder des Orts des mutmaßlichen Verstoßes zu. Das Beschwerderecht besteht unbeschadet anderweitiger verwaltungsrechtlicher oder gerichtlicher Rechtsbehelfe.</w:t>
      </w:r>
    </w:p>
    <w:p w14:paraId="2BCDA61B"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Recht auf Daten</w:t>
      </w: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übertrag</w:t>
      </w: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barkeit</w:t>
      </w:r>
    </w:p>
    <w:p w14:paraId="0B6A18C0"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00444769"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SSL- bzw. TLS-Verschlüsselung</w:t>
      </w:r>
    </w:p>
    <w:p w14:paraId="56742976"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Diese Seite nutzt aus Sicherheitsgründen und zum Schutz der Übertragung vertraulicher Inhalte, wie zum Beispiel Bestellungen oder Anfragen, die Sie an uns als Seitenbetreiber senden, eine SSL- bzw. TLS-Verschlüsselung. Eine verschlüsselte Verbindung erkennen Sie daran, dass die Adresszeile des Browsers von „http://“ auf „https://“ wechselt und an dem Schloss-Symbol in Ihrer Browserzeile.</w:t>
      </w:r>
    </w:p>
    <w:p w14:paraId="4167750D"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Wenn die SSL- bzw. TLS-Verschlüsselung aktiviert ist, können die Daten, die Sie an uns übermitteln, nicht von Dritten mitgelesen werden.</w:t>
      </w:r>
    </w:p>
    <w:p w14:paraId="39024C24"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Auskunft, Löschung und Berichtigung</w:t>
      </w:r>
    </w:p>
    <w:p w14:paraId="282FC171"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Sie haben im Rahmen der geltenden gesetzlichen Bestimmungen jederzeit das Recht auf unentgeltliche Auskunft über Ihre gespeicherten personenbezogenen </w:t>
      </w: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Daten, deren Herkunft und Empfänger und den Zweck der Datenverarbeitung und ggf. ein Recht auf Berichtigung oder Löschung dieser Daten. Hierzu sowie zu weiteren Fragen zum Thema personenbezogene Daten können Sie sich jederzeit unter der im Impressum angegebenen Adresse an uns wenden.</w:t>
      </w:r>
    </w:p>
    <w:p w14:paraId="4B1CE703"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Recht auf Einschränkung der Verarbeitung</w:t>
      </w:r>
    </w:p>
    <w:p w14:paraId="2ED74B90"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 haben das Recht, die Einschränkung der Verarbeitung Ihrer personenbezogenen Daten zu verlangen. Hierzu können Sie sich jederzeit unter der im Impressum angegebenen Adresse an uns wenden. Das Recht auf Einschränkung der Verarbeitung besteht in folgenden Fällen:</w:t>
      </w:r>
    </w:p>
    <w:p w14:paraId="147A9541" w14:textId="77777777" w:rsidR="00942B3C" w:rsidRPr="0018236D" w:rsidRDefault="00942B3C" w:rsidP="00942B3C">
      <w:pPr>
        <w:numPr>
          <w:ilvl w:val="0"/>
          <w:numId w:val="1"/>
        </w:num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14:paraId="3DBC8C18" w14:textId="77777777" w:rsidR="00942B3C" w:rsidRPr="0018236D" w:rsidRDefault="00942B3C" w:rsidP="00942B3C">
      <w:pPr>
        <w:numPr>
          <w:ilvl w:val="0"/>
          <w:numId w:val="1"/>
        </w:num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Wenn die Verarbeitung Ihrer personenbezogenen Daten unrechtmäßig geschah/geschieht, können Sie statt der Löschung die Einschränkung der Datenverarbeitung verlangen.</w:t>
      </w:r>
    </w:p>
    <w:p w14:paraId="05575861" w14:textId="77777777" w:rsidR="00942B3C" w:rsidRPr="0018236D" w:rsidRDefault="00942B3C" w:rsidP="00942B3C">
      <w:pPr>
        <w:numPr>
          <w:ilvl w:val="0"/>
          <w:numId w:val="1"/>
        </w:num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14:paraId="02E624AF" w14:textId="77777777" w:rsidR="00942B3C" w:rsidRPr="0018236D" w:rsidRDefault="00942B3C" w:rsidP="00942B3C">
      <w:pPr>
        <w:numPr>
          <w:ilvl w:val="0"/>
          <w:numId w:val="1"/>
        </w:num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w:t>
      </w: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t>
      </w:r>
    </w:p>
    <w:p w14:paraId="5219FDD4"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Widerspruch gegen Werbe-E-Mails</w:t>
      </w:r>
    </w:p>
    <w:p w14:paraId="4A2B86F5"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14:paraId="02E546CA" w14:textId="77777777" w:rsidR="00942B3C" w:rsidRPr="0018236D" w:rsidRDefault="00942B3C" w:rsidP="00942B3C">
      <w:pPr>
        <w:spacing w:before="100" w:beforeAutospacing="1" w:after="100" w:afterAutospacing="1"/>
        <w:outlineLvl w:val="1"/>
        <w:rPr>
          <w:rFonts w:ascii="Arial" w:eastAsia="Times New Roman" w:hAnsi="Arial" w:cs="Arial"/>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Datenerfassung auf dieser Website</w:t>
      </w:r>
    </w:p>
    <w:p w14:paraId="30D9686F"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Server-Log-Dateien</w:t>
      </w:r>
    </w:p>
    <w:p w14:paraId="1F8834E2"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 Provider der Seiten erhebt und speichert automatisch Informationen in sogenannten Server-Log-Dateien, die Ihr Browser automatisch an uns übermittelt. Dies sind:</w:t>
      </w:r>
    </w:p>
    <w:p w14:paraId="47618251" w14:textId="77777777" w:rsidR="00942B3C" w:rsidRPr="0018236D" w:rsidRDefault="00942B3C" w:rsidP="00942B3C">
      <w:pPr>
        <w:numPr>
          <w:ilvl w:val="0"/>
          <w:numId w:val="2"/>
        </w:num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Browsertyp und Browserversion</w:t>
      </w:r>
    </w:p>
    <w:p w14:paraId="02D12A75" w14:textId="77777777" w:rsidR="00942B3C" w:rsidRPr="0018236D" w:rsidRDefault="00942B3C" w:rsidP="00942B3C">
      <w:pPr>
        <w:numPr>
          <w:ilvl w:val="0"/>
          <w:numId w:val="2"/>
        </w:num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verwendetes Betriebssystem</w:t>
      </w:r>
    </w:p>
    <w:p w14:paraId="2D56737E" w14:textId="77777777" w:rsidR="00942B3C" w:rsidRPr="0018236D" w:rsidRDefault="00942B3C" w:rsidP="00942B3C">
      <w:pPr>
        <w:numPr>
          <w:ilvl w:val="0"/>
          <w:numId w:val="2"/>
        </w:num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Referrer</w:t>
      </w:r>
      <w:proofErr w:type="spellEnd"/>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URL</w:t>
      </w:r>
    </w:p>
    <w:p w14:paraId="689969F6" w14:textId="77777777" w:rsidR="00942B3C" w:rsidRPr="0018236D" w:rsidRDefault="00942B3C" w:rsidP="00942B3C">
      <w:pPr>
        <w:numPr>
          <w:ilvl w:val="0"/>
          <w:numId w:val="2"/>
        </w:num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Hostname des zugreifenden Rechners</w:t>
      </w:r>
    </w:p>
    <w:p w14:paraId="6082F442" w14:textId="77777777" w:rsidR="00942B3C" w:rsidRPr="0018236D" w:rsidRDefault="00942B3C" w:rsidP="00942B3C">
      <w:pPr>
        <w:numPr>
          <w:ilvl w:val="0"/>
          <w:numId w:val="2"/>
        </w:num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Uhrzeit der Serveranfrage</w:t>
      </w:r>
    </w:p>
    <w:p w14:paraId="1AE1656A" w14:textId="77777777" w:rsidR="00942B3C" w:rsidRPr="0018236D" w:rsidRDefault="00942B3C" w:rsidP="00942B3C">
      <w:pPr>
        <w:numPr>
          <w:ilvl w:val="0"/>
          <w:numId w:val="2"/>
        </w:num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IP-Adresse</w:t>
      </w:r>
    </w:p>
    <w:p w14:paraId="53FC5A64"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Eine Zusammenführung dieser Daten mit anderen Datenquellen wird nicht vorgenommen.</w:t>
      </w:r>
    </w:p>
    <w:p w14:paraId="132481BA"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Die Erfassung dieser Daten erfolgt auf Grundlage von Art. 6 Abs. 1 </w:t>
      </w:r>
      <w:proofErr w:type="spellStart"/>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w:t>
      </w:r>
      <w:proofErr w:type="spellEnd"/>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 DSGVO. Der Websitebetreiber hat ein berechtigtes Interesse an der technisch fehlerfreien Darstellung und der Optimierung seiner Website – hierzu müssen die Server-Log-Files erfasst werden.</w:t>
      </w:r>
    </w:p>
    <w:p w14:paraId="7A917669"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Kontaktformular</w:t>
      </w:r>
    </w:p>
    <w:p w14:paraId="3978A30A"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64138B13"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Die Verarbeitung dieser Daten erfolgt auf Grundlage von Art. 6 Abs. 1 </w:t>
      </w:r>
      <w:proofErr w:type="spellStart"/>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w:t>
      </w:r>
      <w:proofErr w:type="spellEnd"/>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w:t>
      </w:r>
      <w:proofErr w:type="spellEnd"/>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 DSGVO) oder auf Ihrer Einwilligung (Art. 6 Abs. 1 </w:t>
      </w:r>
      <w:proofErr w:type="spellStart"/>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w:t>
      </w:r>
      <w:proofErr w:type="spellEnd"/>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DSGVO) sofern diese abgefragt wurde.</w:t>
      </w:r>
    </w:p>
    <w:p w14:paraId="5CCB4CF0"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von Ihnen im Kontaktformular eingegebenen Daten verbleiben bei uns, bis Sie uns zur Löschung auffordern, Ihre Einwilligung zur Speicherung widerrufen oder der Zweck für die Datenspeicherung entfällt (z. B. nach abgeschlossener Bearbeitung Ihrer Anfrage). Zwingende gesetzliche Bestimmungen – insbesondere Aufbewahrungsfristen – bleiben unberührt.</w:t>
      </w:r>
    </w:p>
    <w:p w14:paraId="7E5388BF"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Kursanmeldung</w:t>
      </w:r>
    </w:p>
    <w:p w14:paraId="65B2075D"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Sie können sich auf dieser Website zu Kursen anmelden. Die dazu eingegebenen Daten verwenden wir nur zum Zwecke der Durchführung verwendet. Die bei der Anmeldung abgefragten Pflichtangaben müssen vollständig angegeben werden. Anderenfalls werden wir die Anmeldung ablehnen.</w:t>
      </w:r>
    </w:p>
    <w:p w14:paraId="79D15DE9"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Für wichtige Änderungen etwa beim Angebotsumfang oder bei technisch notwendigen Änderungen nutzen wir die bei der Anmeldung angegebene E-Mail-Adresse, um Sie auf diesem Wege zu informieren.</w:t>
      </w:r>
    </w:p>
    <w:p w14:paraId="700CBFC2"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Die Verarbeitung der bei der Anmeldung eingegebenen Daten erfolgt zum Zwecke der Durchführung des durch die Anmeldung begründeten Vertrages und ggf. zur Anbahnung weiterer Verträge (Art. 6 Abs. 1 </w:t>
      </w:r>
      <w:proofErr w:type="spellStart"/>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w:t>
      </w:r>
      <w:proofErr w:type="spellEnd"/>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 DSGVO).</w:t>
      </w:r>
    </w:p>
    <w:p w14:paraId="34256918"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bei der Anmeldung erfassten Daten werden von bis zum Ende des Kurses gespeichert. Gesetzliche Aufbewahrungsfristen bleiben unberührt.</w:t>
      </w:r>
    </w:p>
    <w:p w14:paraId="1A3D7BB0" w14:textId="77777777" w:rsidR="00942B3C" w:rsidRPr="0018236D" w:rsidRDefault="00942B3C" w:rsidP="00942B3C">
      <w:pPr>
        <w:spacing w:before="100" w:beforeAutospacing="1" w:after="100" w:afterAutospacing="1"/>
        <w:outlineLvl w:val="1"/>
        <w:rPr>
          <w:rFonts w:ascii="Arial" w:eastAsia="Times New Roman" w:hAnsi="Arial" w:cs="Arial"/>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Datenerhebung im Rahmen der Hebammentätigkeit</w:t>
      </w:r>
    </w:p>
    <w:p w14:paraId="43BECABB"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und Zweck der verarbeiteten Daten</w:t>
      </w:r>
    </w:p>
    <w:p w14:paraId="09743FD4"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 Rahmen der Hebammentätigkeit werden personenbezogene Daten der Patientin wie auch der (geborenen/ungeborenen) Kinder von der Hebamme als verantwortliche Stelle erhoben, verarbeitet und genutzt. Neben Angaben zu Person und sozialem Status (Name, Adresse, Kostenträger, usw.) gehören hierzu insbesondere die für die Behandlung notwendigen medizinischen Befunde. Ein Umgang mit diesen Daten erfolgt lediglich, soweit dies für die Erbringung, Abrechnung. Dokumentation und Archivierung gemäß der Hebammenberufsordnung oder Sicherung der Qualität der Hilfeleistung der Hebamme erforderlich ist. Die Hebamme erfüllt die Voraussetzungen für die Verarbeitung von Gesundheitsdaten entsprechend des Art 9 Abs. 3 DSGVO.</w:t>
      </w:r>
    </w:p>
    <w:p w14:paraId="4BC15DF7"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Weitergabe der Daten</w:t>
      </w:r>
    </w:p>
    <w:p w14:paraId="543E9E2D"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Daten werden nur an Dritte übermittelt, wenn die Patientin einwilligt oder eine gesetzliche Grundlage hierfür besteht, was in folgenden Konstellationen regelmäßig der Fall ist.</w:t>
      </w:r>
    </w:p>
    <w:p w14:paraId="01470F33"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Hebamme unterliegt auch gegenüber anderen an der Behandlung beteiligten Personen (z.B. Ärzten) der Schweigepflicht. Die medizinisch erforderlichen Daten wird die Hebamme jedoch mit diesen Personen austauschen, sofern die Patientin hiermit einverstanden ist oder eine Notsituation dies rechtfertigt, insbesondere wenn die Patientin nicht ansprechbar und weitere Hilfe dringlich ist.</w:t>
      </w: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Die Abrechnung mit öffentlich-rechtlichen Kostenträgern, insbesondere den Krankenkassen, erfolgt direkt diesen gegenüber, sei es durch die Hebamme unmittelbar oder entsprechend § 301a Abs. 2 SGB V über eine externe Abrechnungsstelle.</w:t>
      </w: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Bei Privatpatientinnen oder im Rahmen von Wahlleistungen erfolgt die Abrechnung direkt gegenüber der Patientin, sei es durch die Hebamme unmittelbar oder mit separat zu erklärender Einwilligung der Patientin über eine externe Abrechnungsstelle.</w:t>
      </w: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Sofern Probenentnahmen (z.B. Blut) vorgenommen werden, führt die Hebamme die Untersuchung der Proben nicht selbst durch, sondern beauftragt damit im Namen des Patienten einen Laborarzt bzw. ein medizinisches Labor.</w:t>
      </w:r>
    </w:p>
    <w:p w14:paraId="1E1ECBC1"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Dauer der Speicherung</w:t>
      </w:r>
    </w:p>
    <w:p w14:paraId="1E7B75BF"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Ihre Daten werden zunächst so lange gespeichert, bis die Betreuung abgeschlossen und abgerechnet ist. Nach der Rechnungsstellung entstehen gesetzliche Aufbewahrungspflichten aus dem Steuerrecht (§14b UStG). Danach müssen entsprechende Nachweise zehn Jahre aufbewahrt werden. Die Aufbewahrungsfrist beginnt mit dem Schluss des Kalenderjahres.</w:t>
      </w:r>
    </w:p>
    <w:p w14:paraId="0160DC12"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Nach § 630f Abs. 3 BGB besteht eine Aufbewahrungspflicht für die Dokumentation der Hebammenversorgung von zehn Jahren. Gleiches ergibt sich regelmäßig auch aus der gültigen Hebammenberufsordnung, sofern dort nicht längere Fristen vorgesehen sind. Im Hinblick auf § 199 Abs. 2 BGB ist die Hebamme berechtigt, die Dokumentation bis zu 30 Jahre aufzubewahren.</w:t>
      </w:r>
    </w:p>
    <w:p w14:paraId="7BE758CB" w14:textId="77777777" w:rsidR="00942B3C" w:rsidRPr="0018236D" w:rsidRDefault="00942B3C" w:rsidP="00942B3C">
      <w:pPr>
        <w:spacing w:before="100" w:beforeAutospacing="1" w:after="100" w:afterAutospacing="1"/>
        <w:outlineLvl w:val="1"/>
        <w:rPr>
          <w:rFonts w:ascii="Arial" w:eastAsia="Times New Roman" w:hAnsi="Arial" w:cs="Arial"/>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Audio- und Videokonferenzen</w:t>
      </w:r>
    </w:p>
    <w:p w14:paraId="7546596B"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Datenverarbeitung</w:t>
      </w:r>
    </w:p>
    <w:p w14:paraId="26E1609F"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Für die Kommunikation mit unseren Kunden setzen wir unter anderen Online-Konferenz-Tools ein. Die im Einzelnen von uns genutzten Tools sind unten aufgelistet. Wenn Sie mit uns per Video- oder Audiokonferenz via Internet kommunizieren, werden Ihre personenbezogenen Daten von uns und dem Anbieter des jeweiligen Konferenz-Tools erfasst und verarbeitet.</w:t>
      </w:r>
    </w:p>
    <w:p w14:paraId="2F448C41"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Konferenz-Tools erfassen dabei alle Daten, die Sie zur Nutzung der Tools bereitstellen/einsetzen (E-Mail-Adresse und/oder Ihre Telefonnummer). Ferner verarbeiten die Konferenz-Tools die Dauer der Konferenz, Beginn und Ende (Zeit) der Teilnahme an der Konferenz, Anzahl der Teilnehmer und sonstige „Kontextinformationen“ im Zusammenhang mit dem Kommunikationsvorgang (Metadaten).</w:t>
      </w:r>
    </w:p>
    <w:p w14:paraId="73C560F1"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 </w:t>
      </w:r>
      <w:proofErr w:type="spellStart"/>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Weiteren</w:t>
      </w:r>
      <w:proofErr w:type="spellEnd"/>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verarbeitet der Anbieter des Tools alle technischen Daten, die zur Abwicklung der Online-Kommunikation erforderlich sind. Dies umfasst insbesondere IP-Adressen, MAC-Adressen, Geräte-IDs, Gerätetyp, Betriebssystemtyp und -version, Client-Version, Kameratyp, Mikrofon oder Lautsprecher sowie die Art der Verbindung.</w:t>
      </w:r>
    </w:p>
    <w:p w14:paraId="7624FAC1"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Zweck und Rechtsgrundlagen</w:t>
      </w:r>
    </w:p>
    <w:p w14:paraId="03B4AC09"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Die Konferenz-Tools werden genutzt, um mit angehenden oder bestehenden Vertragspartnern zu kommunizieren oder bestimmte Leistungen gegenüber unseren Kunden anzubieten (Art. 6 Abs. 1 S. 1 </w:t>
      </w:r>
      <w:proofErr w:type="spellStart"/>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w:t>
      </w:r>
      <w:proofErr w:type="spellEnd"/>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 DSGVO). Des </w:t>
      </w:r>
      <w:proofErr w:type="spellStart"/>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Weiteren</w:t>
      </w:r>
      <w:proofErr w:type="spellEnd"/>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dient der Einsatz der Tools der allgemeinen Vereinfachung und Beschleunigung der Kommunikation mit uns bzw. unserem Unternehmen (berechtigtes Interesse im Sinne von Art. 6 Abs. 1 </w:t>
      </w:r>
      <w:proofErr w:type="spellStart"/>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w:t>
      </w:r>
      <w:proofErr w:type="spellEnd"/>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 DSGVO). Soweit eine Einwilligung abgefragt wurde, erfolgt der Einsatz der betreffenden Tools auf Grundlage dieser Einwilligung; die Einwilligung ist jederzeit mit Wirkung für die Zukunft widerrufbar. </w:t>
      </w:r>
    </w:p>
    <w:p w14:paraId="45389ABA" w14:textId="77777777" w:rsidR="00942B3C" w:rsidRPr="0018236D" w:rsidRDefault="00942B3C" w:rsidP="00942B3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Speicherdauer</w:t>
      </w:r>
    </w:p>
    <w:p w14:paraId="2794BA06" w14:textId="77777777" w:rsidR="00942B3C" w:rsidRPr="0018236D" w:rsidRDefault="00942B3C" w:rsidP="00942B3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6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unmittelbar von uns über die Video- und Konferenz-Tools erfassten Daten werden automatisch von unseren Systemen nach Ende der Konferenz gelöscht. Gespeicherte Cookies verbleiben auf Ihrem Endgerät, bis Sie sie löschen. Zwingende gesetzliche Aufbewahrungsfristen bleiben unberührt.</w:t>
      </w:r>
    </w:p>
    <w:p w14:paraId="0FB1339A" w14:textId="77777777" w:rsidR="00942B3C" w:rsidRPr="0018236D" w:rsidRDefault="00942B3C" w:rsidP="00942B3C">
      <w:pPr>
        <w:rPr>
          <w:rFonts w:ascii="Times New Roman" w:eastAsia="Times New Roman" w:hAnsi="Times New Roman" w:cs="Times New Roma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C3C672" w14:textId="77777777" w:rsidR="00190542" w:rsidRPr="0018236D" w:rsidRDefault="0019054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90542" w:rsidRPr="0018236D" w:rsidSect="001A755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F7A94"/>
    <w:multiLevelType w:val="multilevel"/>
    <w:tmpl w:val="C884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516B8"/>
    <w:multiLevelType w:val="multilevel"/>
    <w:tmpl w:val="A768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3C"/>
    <w:rsid w:val="0018236D"/>
    <w:rsid w:val="00190542"/>
    <w:rsid w:val="001A7553"/>
    <w:rsid w:val="00942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5015087"/>
  <w15:chartTrackingRefBased/>
  <w15:docId w15:val="{FDB93208-BBD8-E040-AE21-FD42A8D6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42B3C"/>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42B3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42B3C"/>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2B3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42B3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42B3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42B3C"/>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942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601596">
      <w:bodyDiv w:val="1"/>
      <w:marLeft w:val="0"/>
      <w:marRight w:val="0"/>
      <w:marTop w:val="0"/>
      <w:marBottom w:val="0"/>
      <w:divBdr>
        <w:top w:val="none" w:sz="0" w:space="0" w:color="auto"/>
        <w:left w:val="none" w:sz="0" w:space="0" w:color="auto"/>
        <w:bottom w:val="none" w:sz="0" w:space="0" w:color="auto"/>
        <w:right w:val="none" w:sz="0" w:space="0" w:color="auto"/>
      </w:divBdr>
      <w:divsChild>
        <w:div w:id="1229148708">
          <w:marLeft w:val="0"/>
          <w:marRight w:val="0"/>
          <w:marTop w:val="0"/>
          <w:marBottom w:val="0"/>
          <w:divBdr>
            <w:top w:val="none" w:sz="0" w:space="0" w:color="auto"/>
            <w:left w:val="none" w:sz="0" w:space="0" w:color="auto"/>
            <w:bottom w:val="none" w:sz="0" w:space="0" w:color="auto"/>
            <w:right w:val="none" w:sz="0" w:space="0" w:color="auto"/>
          </w:divBdr>
          <w:divsChild>
            <w:div w:id="827478747">
              <w:marLeft w:val="0"/>
              <w:marRight w:val="0"/>
              <w:marTop w:val="0"/>
              <w:marBottom w:val="0"/>
              <w:divBdr>
                <w:top w:val="none" w:sz="0" w:space="0" w:color="auto"/>
                <w:left w:val="none" w:sz="0" w:space="0" w:color="auto"/>
                <w:bottom w:val="none" w:sz="0" w:space="0" w:color="auto"/>
                <w:right w:val="none" w:sz="0" w:space="0" w:color="auto"/>
              </w:divBdr>
              <w:divsChild>
                <w:div w:id="18398817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2500</Words>
  <Characters>15751</Characters>
  <Application>Microsoft Office Word</Application>
  <DocSecurity>0</DocSecurity>
  <Lines>131</Lines>
  <Paragraphs>36</Paragraphs>
  <ScaleCrop>false</ScaleCrop>
  <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mamba</dc:creator>
  <cp:keywords/>
  <dc:description/>
  <cp:lastModifiedBy>black mamba</cp:lastModifiedBy>
  <cp:revision>2</cp:revision>
  <dcterms:created xsi:type="dcterms:W3CDTF">2022-03-13T12:29:00Z</dcterms:created>
  <dcterms:modified xsi:type="dcterms:W3CDTF">2022-03-13T12:33:00Z</dcterms:modified>
</cp:coreProperties>
</file>